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5DA13" w14:textId="02B7794D" w:rsidR="00E03612" w:rsidRPr="00E03612" w:rsidRDefault="00E03612" w:rsidP="001E275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3612">
        <w:rPr>
          <w:rFonts w:ascii="Times New Roman" w:hAnsi="Times New Roman" w:cs="Times New Roman"/>
          <w:b/>
          <w:bCs/>
          <w:sz w:val="20"/>
          <w:szCs w:val="20"/>
        </w:rPr>
        <w:t>МКДОУ «Детский сад №3 «Росинка» г. Щучье структурное подразделение «Детский сад «Колокольчик» г. Щучье</w:t>
      </w:r>
    </w:p>
    <w:p w14:paraId="66BCEE81" w14:textId="77777777" w:rsidR="00E03612" w:rsidRDefault="00E03612" w:rsidP="001E2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B157E" w14:textId="67BF6C93" w:rsidR="00B01739" w:rsidRDefault="001E2754" w:rsidP="001E2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754">
        <w:rPr>
          <w:rFonts w:ascii="Times New Roman" w:hAnsi="Times New Roman" w:cs="Times New Roman"/>
          <w:b/>
          <w:bCs/>
          <w:sz w:val="28"/>
          <w:szCs w:val="28"/>
        </w:rPr>
        <w:t>ЗНАЧИМОСТЬ ПОДВИЖНОЙ ИГРЫ ДЛЯ ЛИЧНОСТНОГО И ФИЗИЧЕСКОГО РАЗВИТИЯ РЕБЁНКА</w:t>
      </w:r>
      <w:r w:rsidR="00077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B54302" w14:textId="51D2BA92" w:rsidR="00077A68" w:rsidRPr="00077A68" w:rsidRDefault="00077A68" w:rsidP="00077A68">
      <w:pPr>
        <w:jc w:val="right"/>
        <w:rPr>
          <w:rFonts w:ascii="Times New Roman" w:hAnsi="Times New Roman" w:cs="Times New Roman"/>
          <w:sz w:val="28"/>
          <w:szCs w:val="28"/>
        </w:rPr>
      </w:pPr>
      <w:r w:rsidRPr="00077A68">
        <w:rPr>
          <w:rFonts w:ascii="Times New Roman" w:hAnsi="Times New Roman" w:cs="Times New Roman"/>
          <w:sz w:val="28"/>
          <w:szCs w:val="28"/>
        </w:rPr>
        <w:t>Инструктор по физической культуре: Иконникова К.А.</w:t>
      </w:r>
    </w:p>
    <w:p w14:paraId="652D8321" w14:textId="22B37608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Современные дети мало двигаются, меньше, чем раньше играют в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подвижные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 из-за привязанности к телевизору и компьютерным играм. </w:t>
      </w:r>
    </w:p>
    <w:p w14:paraId="1E0C653A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 </w:t>
      </w:r>
      <w:r w:rsidRPr="00BA3051">
        <w:rPr>
          <w:rStyle w:val="c3"/>
          <w:rFonts w:ascii="Cambria" w:hAnsi="Cambria"/>
          <w:b/>
          <w:bCs/>
          <w:color w:val="111111"/>
          <w:sz w:val="26"/>
          <w:szCs w:val="26"/>
        </w:rPr>
        <w:t xml:space="preserve">Подвижные игра </w:t>
      </w:r>
      <w:r>
        <w:rPr>
          <w:rStyle w:val="c3"/>
          <w:rFonts w:ascii="Cambria" w:hAnsi="Cambria"/>
          <w:color w:val="111111"/>
          <w:sz w:val="26"/>
          <w:szCs w:val="26"/>
        </w:rPr>
        <w:t xml:space="preserve">– важное </w:t>
      </w:r>
      <w:proofErr w:type="gramStart"/>
      <w:r>
        <w:rPr>
          <w:rStyle w:val="c3"/>
          <w:rFonts w:ascii="Cambria" w:hAnsi="Cambria"/>
          <w:color w:val="111111"/>
          <w:sz w:val="26"/>
          <w:szCs w:val="26"/>
        </w:rPr>
        <w:t>средство  личностного</w:t>
      </w:r>
      <w:proofErr w:type="gramEnd"/>
      <w:r>
        <w:rPr>
          <w:rStyle w:val="c3"/>
          <w:rFonts w:ascii="Cambria" w:hAnsi="Cambria"/>
          <w:color w:val="111111"/>
          <w:sz w:val="26"/>
          <w:szCs w:val="26"/>
        </w:rPr>
        <w:t xml:space="preserve"> развития  и физического воспитания детей дошкольного возраста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 Она способствует </w:t>
      </w:r>
      <w:r>
        <w:rPr>
          <w:rStyle w:val="c3"/>
          <w:rFonts w:ascii="Cambria" w:hAnsi="Cambria"/>
          <w:color w:val="111111"/>
          <w:sz w:val="26"/>
          <w:szCs w:val="26"/>
        </w:rPr>
        <w:t>физическому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умственному нравственному, эстетическому </w:t>
      </w:r>
      <w:r>
        <w:rPr>
          <w:rStyle w:val="c3"/>
          <w:rFonts w:ascii="Cambria" w:hAnsi="Cambria"/>
          <w:color w:val="111111"/>
          <w:sz w:val="26"/>
          <w:szCs w:val="26"/>
        </w:rPr>
        <w:t>развитию ребенка,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оздоровлению и укреплению организма ребенка, повышению двигательной активности, закаливанию и тем самым профилактике заболеваний.</w:t>
      </w:r>
    </w:p>
    <w:p w14:paraId="5C942C8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Игра - исключительно ценный способ вовлечения ребенка в двигательную деятельность.      </w:t>
      </w:r>
    </w:p>
    <w:p w14:paraId="3B7DE5D4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   По определению П. Ф. </w:t>
      </w:r>
      <w:proofErr w:type="gramStart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Лесгафта, 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подвижная</w:t>
      </w:r>
      <w:proofErr w:type="gramEnd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игра является упражнением, </w:t>
      </w:r>
      <w:r>
        <w:rPr>
          <w:rStyle w:val="c3"/>
          <w:rFonts w:ascii="Cambria" w:hAnsi="Cambria"/>
          <w:color w:val="111111"/>
          <w:sz w:val="26"/>
          <w:szCs w:val="26"/>
        </w:rPr>
        <w:t>посредством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которого ребенок готовится к жизни. Увлекательное содержание, эмоциональная насыщенность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побуждают ребенка к определенным умственным и </w:t>
      </w:r>
      <w:r>
        <w:rPr>
          <w:rStyle w:val="c3"/>
          <w:rFonts w:ascii="Cambria" w:hAnsi="Cambria"/>
          <w:color w:val="111111"/>
          <w:sz w:val="26"/>
          <w:szCs w:val="26"/>
        </w:rPr>
        <w:t>физическим усилиям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67E6D03A" w14:textId="2C8CDFE9" w:rsidR="00F25358" w:rsidRP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111111"/>
          <w:sz w:val="26"/>
          <w:szCs w:val="26"/>
          <w:shd w:val="clear" w:color="auto" w:fill="FFFFFF"/>
        </w:rPr>
      </w:pPr>
      <w:r>
        <w:rPr>
          <w:rStyle w:val="c3"/>
          <w:rFonts w:ascii="Cambria" w:hAnsi="Cambria"/>
          <w:color w:val="111111"/>
          <w:sz w:val="26"/>
          <w:szCs w:val="26"/>
        </w:rPr>
        <w:t>   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используемые для </w:t>
      </w:r>
      <w:r>
        <w:rPr>
          <w:rStyle w:val="c3"/>
          <w:rFonts w:ascii="Cambria" w:hAnsi="Cambria"/>
          <w:color w:val="111111"/>
          <w:sz w:val="26"/>
          <w:szCs w:val="26"/>
        </w:rPr>
        <w:t>физического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 воспитания в детском саду, можно разделить </w:t>
      </w:r>
      <w:proofErr w:type="gramStart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на  </w:t>
      </w:r>
      <w:r w:rsidRPr="00F25358">
        <w:rPr>
          <w:rStyle w:val="c5"/>
          <w:rFonts w:ascii="Cambria" w:hAnsi="Cambria"/>
          <w:color w:val="111111"/>
          <w:sz w:val="26"/>
          <w:szCs w:val="26"/>
          <w:shd w:val="clear" w:color="auto" w:fill="FFFFFF"/>
        </w:rPr>
        <w:t>2</w:t>
      </w:r>
      <w:proofErr w:type="gramEnd"/>
      <w:r w:rsidRPr="00F25358">
        <w:rPr>
          <w:rStyle w:val="c5"/>
          <w:rFonts w:ascii="Cambria" w:hAnsi="Cambria"/>
          <w:color w:val="111111"/>
          <w:sz w:val="26"/>
          <w:szCs w:val="26"/>
          <w:shd w:val="clear" w:color="auto" w:fill="FFFFFF"/>
        </w:rPr>
        <w:t xml:space="preserve"> большие </w:t>
      </w:r>
      <w:r w:rsidRPr="00F25358">
        <w:rPr>
          <w:rStyle w:val="c5"/>
          <w:rFonts w:ascii="Cambria" w:hAnsi="Cambria"/>
          <w:color w:val="111111"/>
          <w:sz w:val="26"/>
          <w:szCs w:val="26"/>
        </w:rPr>
        <w:t>группы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: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подвижные и спортивные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1CCF3596" w14:textId="77777777" w:rsidR="00F25358" w:rsidRDefault="00F25358" w:rsidP="00F2535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 Планируя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подвижные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следует </w:t>
      </w:r>
      <w:r>
        <w:rPr>
          <w:rStyle w:val="c12"/>
          <w:rFonts w:ascii="Cambria" w:hAnsi="Cambria"/>
          <w:color w:val="111111"/>
          <w:sz w:val="26"/>
          <w:szCs w:val="26"/>
          <w:u w:val="single"/>
        </w:rPr>
        <w:t>учитывать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:</w:t>
      </w:r>
    </w:p>
    <w:p w14:paraId="54478047" w14:textId="77777777" w:rsidR="00F25358" w:rsidRDefault="00F25358" w:rsidP="00F2535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mbria" w:hAnsi="Cambria"/>
          <w:color w:val="111111"/>
          <w:sz w:val="21"/>
          <w:szCs w:val="21"/>
          <w:shd w:val="clear" w:color="auto" w:fill="FFFFFF"/>
        </w:rPr>
        <w:t>• 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общий уровень </w:t>
      </w:r>
      <w:r>
        <w:rPr>
          <w:rStyle w:val="c3"/>
          <w:rFonts w:ascii="Cambria" w:hAnsi="Cambria"/>
          <w:color w:val="111111"/>
          <w:sz w:val="26"/>
          <w:szCs w:val="26"/>
        </w:rPr>
        <w:t>физического и умственного развития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</w:t>
      </w:r>
    </w:p>
    <w:p w14:paraId="5610F3E4" w14:textId="77777777" w:rsidR="00F25358" w:rsidRDefault="00F25358" w:rsidP="00F2535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1"/>
          <w:szCs w:val="21"/>
          <w:shd w:val="clear" w:color="auto" w:fill="FFFFFF"/>
        </w:rPr>
        <w:t>• 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уровень </w:t>
      </w:r>
      <w:r>
        <w:rPr>
          <w:rStyle w:val="c3"/>
          <w:rFonts w:ascii="Cambria" w:hAnsi="Cambria"/>
          <w:color w:val="111111"/>
          <w:sz w:val="26"/>
          <w:szCs w:val="26"/>
        </w:rPr>
        <w:t>развития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и двигательных умений,</w:t>
      </w:r>
    </w:p>
    <w:p w14:paraId="63695255" w14:textId="77777777" w:rsidR="00F25358" w:rsidRDefault="00F25358" w:rsidP="00F2535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mbria" w:hAnsi="Cambria"/>
          <w:color w:val="000000"/>
          <w:sz w:val="21"/>
          <w:szCs w:val="21"/>
        </w:rPr>
        <w:t>• </w:t>
      </w:r>
      <w:r>
        <w:rPr>
          <w:rStyle w:val="c7"/>
          <w:rFonts w:ascii="Cambria" w:hAnsi="Cambria"/>
          <w:color w:val="000000"/>
          <w:sz w:val="26"/>
          <w:szCs w:val="26"/>
        </w:rPr>
        <w:t>состояние здоровья каждого ребенка,</w:t>
      </w:r>
    </w:p>
    <w:p w14:paraId="5A888548" w14:textId="77777777" w:rsidR="00F25358" w:rsidRDefault="00F25358" w:rsidP="00F2535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mbria" w:hAnsi="Cambria"/>
          <w:color w:val="000000"/>
          <w:sz w:val="21"/>
          <w:szCs w:val="21"/>
        </w:rPr>
        <w:t>• </w:t>
      </w:r>
      <w:r>
        <w:rPr>
          <w:rStyle w:val="c7"/>
          <w:rFonts w:ascii="Cambria" w:hAnsi="Cambria"/>
          <w:color w:val="000000"/>
          <w:sz w:val="26"/>
          <w:szCs w:val="26"/>
        </w:rPr>
        <w:t>индивидуальные типологические особенности,</w:t>
      </w:r>
    </w:p>
    <w:p w14:paraId="426E0568" w14:textId="77777777" w:rsidR="00F25358" w:rsidRDefault="00F25358" w:rsidP="00F2535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mbria" w:hAnsi="Cambria"/>
          <w:color w:val="000000"/>
          <w:sz w:val="21"/>
          <w:szCs w:val="21"/>
        </w:rPr>
        <w:t>• </w:t>
      </w:r>
      <w:r>
        <w:rPr>
          <w:rStyle w:val="c7"/>
          <w:rFonts w:ascii="Cambria" w:hAnsi="Cambria"/>
          <w:color w:val="000000"/>
          <w:sz w:val="26"/>
          <w:szCs w:val="26"/>
        </w:rPr>
        <w:t>время года,</w:t>
      </w:r>
    </w:p>
    <w:p w14:paraId="11D22FFD" w14:textId="77777777" w:rsidR="00F25358" w:rsidRDefault="00F25358" w:rsidP="00F2535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mbria" w:hAnsi="Cambria"/>
          <w:color w:val="000000"/>
          <w:sz w:val="21"/>
          <w:szCs w:val="21"/>
        </w:rPr>
        <w:t>• </w:t>
      </w:r>
      <w:r>
        <w:rPr>
          <w:rStyle w:val="c7"/>
          <w:rFonts w:ascii="Cambria" w:hAnsi="Cambria"/>
          <w:color w:val="000000"/>
          <w:sz w:val="26"/>
          <w:szCs w:val="26"/>
        </w:rPr>
        <w:t>особенности режима дня,</w:t>
      </w:r>
    </w:p>
    <w:p w14:paraId="4787C225" w14:textId="77777777" w:rsidR="00F25358" w:rsidRDefault="00F25358" w:rsidP="00F2535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mbria" w:hAnsi="Cambria"/>
          <w:color w:val="111111"/>
          <w:sz w:val="21"/>
          <w:szCs w:val="21"/>
          <w:shd w:val="clear" w:color="auto" w:fill="FFFFFF"/>
        </w:rPr>
        <w:t>• 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место проведения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</w:t>
      </w:r>
    </w:p>
    <w:p w14:paraId="3E2FD8FD" w14:textId="77777777" w:rsidR="00F25358" w:rsidRDefault="00F25358" w:rsidP="00F25358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mbria" w:hAnsi="Cambria"/>
          <w:color w:val="000000"/>
          <w:sz w:val="21"/>
          <w:szCs w:val="21"/>
        </w:rPr>
        <w:t>• </w:t>
      </w:r>
      <w:r>
        <w:rPr>
          <w:rStyle w:val="c7"/>
          <w:rFonts w:ascii="Cambria" w:hAnsi="Cambria"/>
          <w:color w:val="000000"/>
          <w:sz w:val="26"/>
          <w:szCs w:val="26"/>
        </w:rPr>
        <w:t>интересы детей.</w:t>
      </w:r>
    </w:p>
    <w:p w14:paraId="4CA429B1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Рассмотрим образовательное, воспитательное, оздоровительное значение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подвижных игр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50E04597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Образовательное значение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подвижных игр</w:t>
      </w:r>
      <w:r>
        <w:rPr>
          <w:rStyle w:val="c3"/>
          <w:rFonts w:ascii="Cambria" w:hAnsi="Cambria"/>
          <w:color w:val="111111"/>
          <w:sz w:val="26"/>
          <w:szCs w:val="26"/>
        </w:rPr>
        <w:t> заключается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прежде всего, в прекрасной возможности получения ребенком новых системных знаний о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подвижных играх как средстве и методе физического воспитания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самосовершенствования, о возможностях своих телесно-двигательных проявлений в игре, самопознании.</w:t>
      </w:r>
    </w:p>
    <w:p w14:paraId="46DA86F9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В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подвижной игре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ее различных ситуациях ребенок имеет реальные возможности для познания своего внутреннего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«Я»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для создания собственных представлений о своем влиянии на </w:t>
      </w:r>
      <w:r>
        <w:rPr>
          <w:rStyle w:val="c3"/>
          <w:rFonts w:ascii="Cambria" w:hAnsi="Cambria"/>
          <w:color w:val="111111"/>
          <w:sz w:val="26"/>
          <w:szCs w:val="26"/>
        </w:rPr>
        <w:t>среду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о месте и роли в коллективе играющих. Игра дает широкие возможности для познания </w:t>
      </w:r>
      <w:r>
        <w:rPr>
          <w:rStyle w:val="c3"/>
          <w:rFonts w:ascii="Cambria" w:hAnsi="Cambria"/>
          <w:color w:val="111111"/>
          <w:sz w:val="26"/>
          <w:szCs w:val="26"/>
        </w:rPr>
        <w:t>посредством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активной деятельности реального мира, уверенного вхождения ребенка в мир социума.</w:t>
      </w:r>
    </w:p>
    <w:p w14:paraId="4878E57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   Воспитательное значение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подвижных игр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,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 прежде всего, основывается на их коллективном характере, что предопределяет личностные проявления и 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lastRenderedPageBreak/>
        <w:t>особенности коллективных действий ребенка. Коллективные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подвижные игры призваны развивать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в детях чувство товарищества, ответственности за собственные действия, солидарности с действиями партнеров и разделения ответственности за их действия.</w:t>
      </w:r>
      <w:r>
        <w:rPr>
          <w:rStyle w:val="c0"/>
          <w:rFonts w:ascii="Cambria" w:hAnsi="Cambria"/>
          <w:color w:val="000000"/>
          <w:sz w:val="21"/>
          <w:szCs w:val="21"/>
        </w:rPr>
        <w:t> 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Воспитательное значение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подвижных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игр заключается в объективной оценке каждым игроком его роли в содержании и организации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 </w:t>
      </w:r>
      <w:r>
        <w:rPr>
          <w:rStyle w:val="c3"/>
          <w:rFonts w:ascii="Cambria" w:hAnsi="Cambria"/>
          <w:color w:val="111111"/>
          <w:sz w:val="26"/>
          <w:szCs w:val="26"/>
        </w:rPr>
        <w:t>Педагогическое 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мастерство организатора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подвижной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заключается в создании представления о несомненной важности каждой роли участника, о каждой выполняемой функции в организации и ведении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61089685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    Оздоровительное значение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подвижных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игр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выражается в конкретном влиянии применения их </w:t>
      </w:r>
      <w:r>
        <w:rPr>
          <w:rStyle w:val="c3"/>
          <w:rFonts w:ascii="Cambria" w:hAnsi="Cambria"/>
          <w:color w:val="111111"/>
          <w:sz w:val="26"/>
          <w:szCs w:val="26"/>
        </w:rPr>
        <w:t>средств на развитие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двигательных качеств и достижение кондиционного уровня </w:t>
      </w:r>
      <w:r>
        <w:rPr>
          <w:rStyle w:val="c3"/>
          <w:rFonts w:ascii="Cambria" w:hAnsi="Cambria"/>
          <w:color w:val="111111"/>
          <w:sz w:val="26"/>
          <w:szCs w:val="26"/>
        </w:rPr>
        <w:t>физической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подготовленности ребенка. Технологически верное применение ценностей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подвижных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игр с обязательным учетом </w:t>
      </w:r>
      <w:r>
        <w:rPr>
          <w:rStyle w:val="c3"/>
          <w:rFonts w:ascii="Cambria" w:hAnsi="Cambria"/>
          <w:color w:val="111111"/>
          <w:sz w:val="26"/>
          <w:szCs w:val="26"/>
        </w:rPr>
        <w:t>психофизических 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особенностей детей определенного возраста является важным условием благотворного воздействия на рост антропометрических показателей, достижение оптимальных для возраста весоростовых показателей, опорного и суставно-связочного аппарата, мышечной системы детей, их осанки, положительного взаимовлияния практически всех систем и функций организма.</w:t>
      </w:r>
    </w:p>
    <w:p w14:paraId="2183494E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</w:rPr>
        <w:t>    Подвижная игра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всегда связана с эмоциями — сменой положительных, в случае хорошего ситуационного, промежуточного и конечного результата, на отрицательные — при неудачах. Смена эмоций </w:t>
      </w:r>
      <w:r>
        <w:rPr>
          <w:rStyle w:val="c3"/>
          <w:rFonts w:ascii="Cambria" w:hAnsi="Cambria"/>
          <w:color w:val="111111"/>
          <w:sz w:val="26"/>
          <w:szCs w:val="26"/>
        </w:rPr>
        <w:t>средствами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является важнейшим способом укрепления нервной системы, </w:t>
      </w:r>
      <w:r>
        <w:rPr>
          <w:rStyle w:val="c3"/>
          <w:rFonts w:ascii="Cambria" w:hAnsi="Cambria"/>
          <w:color w:val="111111"/>
          <w:sz w:val="26"/>
          <w:szCs w:val="26"/>
        </w:rPr>
        <w:t>развития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в ребенке самоуправляемости, контроля нервных проявлений управления эмоциями.</w:t>
      </w:r>
    </w:p>
    <w:p w14:paraId="449FF8C5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</w:rPr>
        <w:t>   Подвижные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различаются по содержанию, по характеру двигательных заданий, по способам организации детей, по сложности правил.</w:t>
      </w:r>
    </w:p>
    <w:p w14:paraId="481789B0" w14:textId="77777777" w:rsidR="00F25358" w:rsidRDefault="00F25358" w:rsidP="00F2535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Можно выделить следующие большие группы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подвижных игр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:</w:t>
      </w:r>
    </w:p>
    <w:p w14:paraId="4A0A02E6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 1. Сюжетные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— в которых действия детей определяются сюжетом и той ролью, которую они выполняют. Несложные правила являются обязательными для всех участников и позволяют регулировать поведение детей. В сюжетных играх может участвовать разное количество детей — от 10 до 25 человек. Для сюжетных игр характерны роли с соответствующими для них двигательными действиями. Сюжет может быть образный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("Медведь и пчелы", "Зайцы и волк", "Воробышки и кот")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и условный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("</w:t>
      </w:r>
      <w:proofErr w:type="spellStart"/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Ловишки</w:t>
      </w:r>
      <w:proofErr w:type="spellEnd"/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", "Пятнашки", "Перебежки")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7D1E02D9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  2.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Игры без сюжета</w:t>
      </w:r>
      <w:r>
        <w:rPr>
          <w:rStyle w:val="c3"/>
          <w:rFonts w:ascii="Cambria" w:hAnsi="Cambria"/>
          <w:color w:val="111111"/>
          <w:sz w:val="26"/>
          <w:szCs w:val="26"/>
        </w:rPr>
        <w:t> —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 типа разнообразных </w:t>
      </w:r>
      <w:proofErr w:type="spellStart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ловишек</w:t>
      </w:r>
      <w:proofErr w:type="spellEnd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 — основаны чаще всего на беге с ловлей и </w:t>
      </w:r>
      <w:proofErr w:type="spellStart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увертыванием</w:t>
      </w:r>
      <w:proofErr w:type="spellEnd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 Наличие этих элементов делает </w:t>
      </w:r>
      <w:r>
        <w:rPr>
          <w:rStyle w:val="c3"/>
          <w:rFonts w:ascii="Cambria" w:hAnsi="Cambria"/>
          <w:color w:val="111111"/>
          <w:sz w:val="26"/>
          <w:szCs w:val="26"/>
        </w:rPr>
        <w:t>игры особенно подвижными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эмоциональными, требующими от детей особой быстроты, ловкости движений. К этой же группе следует отнести и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которые проводятся с использованием определенного набора пособий, предметов и основаны на бросании, метании, попадании в цель. Эти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могут проводиться с небольшими группами детей — 2 — 4 человека. В бессюжетных играх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("Найди себе пару", "Чье звено быстрее построится", "Придумай фигуру")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все дети выполняют одинаковые движения.</w:t>
      </w:r>
    </w:p>
    <w:p w14:paraId="0360421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   3. Игровые упражнения основаны на выполнении определенных двигательных заданий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(прыжки, метание, бег)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 и направлены на упражнение детей в определенных видах движения. Игровые упражнения могут быть 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lastRenderedPageBreak/>
        <w:t>организованы для небольшой группы детей. Выполнение движений в них может проходить как одновременно, так и поочередно. Удобно проводить такие упражнения и с отдельными детьми. В них отсутствуют правила в общепринятом смысле. Интерес у играющих детей вызывают привлекательные манипуляции предметами. Самых маленьких игровые упражнения </w:t>
      </w:r>
      <w:r>
        <w:rPr>
          <w:rStyle w:val="c3"/>
          <w:rFonts w:ascii="Cambria" w:hAnsi="Cambria"/>
          <w:color w:val="111111"/>
          <w:sz w:val="26"/>
          <w:szCs w:val="26"/>
        </w:rPr>
        <w:t>подводят к играм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1ED4E8A4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  4.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И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гры с элементами соревнования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несложные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-эстафеты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(быстроты, ловкости, выдержки, самостоятельности)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 Этим они существенно отличаются от бессюжетных игр.</w:t>
      </w:r>
    </w:p>
    <w:p w14:paraId="68EDA575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  5. Особую группу составляют хороводные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 Они проходят под песню или стихотворение, что придает специфичный оттенок движениям.</w:t>
      </w:r>
    </w:p>
    <w:p w14:paraId="7FF15716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6. Самостоятельную группу представляют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игры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спортивного </w:t>
      </w:r>
      <w:r>
        <w:rPr>
          <w:rStyle w:val="c2"/>
          <w:rFonts w:ascii="Cambria" w:hAnsi="Cambria"/>
          <w:b/>
          <w:bCs/>
          <w:color w:val="111111"/>
          <w:sz w:val="26"/>
          <w:szCs w:val="26"/>
          <w:u w:val="single"/>
        </w:rPr>
        <w:t>характера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:</w:t>
      </w:r>
    </w:p>
    <w:p w14:paraId="68A6E22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бадминтон, </w:t>
      </w:r>
      <w:r>
        <w:rPr>
          <w:rStyle w:val="c3"/>
          <w:rFonts w:ascii="Cambria" w:hAnsi="Cambria"/>
          <w:color w:val="111111"/>
          <w:sz w:val="26"/>
          <w:szCs w:val="26"/>
        </w:rPr>
        <w:t>игры типа баскетбола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волейбола, футбола и др. В этих играх используются несложные элементы техники и правил спортивных игр, которые доступны и полезны детям старшего </w:t>
      </w:r>
      <w:r>
        <w:rPr>
          <w:rStyle w:val="c3"/>
          <w:rFonts w:ascii="Cambria" w:hAnsi="Cambria"/>
          <w:color w:val="111111"/>
          <w:sz w:val="26"/>
          <w:szCs w:val="26"/>
        </w:rPr>
        <w:t>дошкольного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возраста и будут необходимы для занятий этими видами игр в более старших возрастах.</w:t>
      </w:r>
    </w:p>
    <w:p w14:paraId="653FA380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Важные воспитательные функции несут правила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 Они имеются даже в самых простых играх. Правила создают необходимость действовать в соответствии с </w:t>
      </w:r>
      <w:r>
        <w:rPr>
          <w:rStyle w:val="c12"/>
          <w:rFonts w:ascii="Cambria" w:hAnsi="Cambria"/>
          <w:color w:val="111111"/>
          <w:sz w:val="26"/>
          <w:szCs w:val="26"/>
          <w:u w:val="single"/>
        </w:rPr>
        <w:t>ролью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: как можно быстрее убегать от водящего, подпрыгивать легко и высоко, как зайчики или мячики, и т. </w:t>
      </w:r>
      <w:proofErr w:type="gramStart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п..</w:t>
      </w:r>
      <w:proofErr w:type="gramEnd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 Если правила не выполняются, игра теряет смысл, перестает быть интересной для детей.</w:t>
      </w:r>
    </w:p>
    <w:p w14:paraId="55704675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По своей организации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подвижные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чаще всего коллективные, в них могут объединяться от 2 до 25 детей.</w:t>
      </w:r>
    </w:p>
    <w:p w14:paraId="4F4BD1FE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В структуре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подвижной игры выделяют содержание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двигательные действия и правила.</w:t>
      </w:r>
    </w:p>
    <w:p w14:paraId="2AC3CEC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Содержание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определяется движениями, которые входят в состав той или иной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 Правила в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подвижной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игре носят организующий </w:t>
      </w:r>
      <w:r>
        <w:rPr>
          <w:rStyle w:val="c12"/>
          <w:rFonts w:ascii="Cambria" w:hAnsi="Cambria"/>
          <w:color w:val="111111"/>
          <w:sz w:val="26"/>
          <w:szCs w:val="26"/>
          <w:u w:val="single"/>
        </w:rPr>
        <w:t>характер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: они определяют ход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последовательность выполнения действий, взаимоотношения участников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поведение каждого играющего. Правила показывают, как должны вести себя все дети во время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34E13390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Например, в игре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«Гуси-лебеди»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первое правило требует, чтобы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«гуси»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находились на лугу до тех пор, пока их не позовет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«хозяйка»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и бежать им можно только на окончание слов диалога. Второе правило запрещает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«волку»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ловить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«гусей»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раньше, чем они побегут домой.      </w:t>
      </w:r>
    </w:p>
    <w:p w14:paraId="3E83F1C8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При этом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«волк»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имеет право только пятнать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«гусей»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а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«гуси»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должны считать себя пойманными, если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«волк»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до них дотронется.</w:t>
      </w:r>
    </w:p>
    <w:p w14:paraId="66DF50A8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Двигательные действия в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подвижных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 играх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 ловкости, быстроты, силы и других </w:t>
      </w:r>
      <w:r>
        <w:rPr>
          <w:rStyle w:val="c3"/>
          <w:rFonts w:ascii="Cambria" w:hAnsi="Cambria"/>
          <w:color w:val="111111"/>
          <w:sz w:val="26"/>
          <w:szCs w:val="26"/>
        </w:rPr>
        <w:t>физических качеств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 Все двигательные действия могут выполняться в самых различных комбинациях и сочетаниях.</w:t>
      </w:r>
    </w:p>
    <w:p w14:paraId="2026366B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</w:rPr>
        <w:t>     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В детском саду используются преимущественно элементарные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подвижные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Подвижные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 различают по двигательному содержанию, иначе </w:t>
      </w:r>
      <w:proofErr w:type="gramStart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lastRenderedPageBreak/>
        <w:t xml:space="preserve">говоря,   </w:t>
      </w:r>
      <w:proofErr w:type="gramEnd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                     по доминирующему в каждой игре основному движению (</w:t>
      </w:r>
      <w:r>
        <w:rPr>
          <w:rStyle w:val="c3"/>
          <w:rFonts w:ascii="Cambria" w:hAnsi="Cambria"/>
          <w:color w:val="111111"/>
          <w:sz w:val="26"/>
          <w:szCs w:val="26"/>
        </w:rPr>
        <w:t>игры с бегом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 </w:t>
      </w:r>
      <w:r>
        <w:rPr>
          <w:rStyle w:val="c3"/>
          <w:rFonts w:ascii="Cambria" w:hAnsi="Cambria"/>
          <w:color w:val="111111"/>
          <w:sz w:val="26"/>
          <w:szCs w:val="26"/>
        </w:rPr>
        <w:t>игры с прыжками и т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 д.).</w:t>
      </w:r>
    </w:p>
    <w:p w14:paraId="7502643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  По динамическим характеристикам различают </w:t>
      </w:r>
      <w:r>
        <w:rPr>
          <w:rStyle w:val="c3"/>
          <w:rFonts w:ascii="Cambria" w:hAnsi="Cambria"/>
          <w:color w:val="111111"/>
          <w:sz w:val="26"/>
          <w:szCs w:val="26"/>
        </w:rPr>
        <w:t>игры малой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 </w:t>
      </w:r>
      <w:r>
        <w:rPr>
          <w:rStyle w:val="c3"/>
          <w:rFonts w:ascii="Cambria" w:hAnsi="Cambria"/>
          <w:color w:val="111111"/>
          <w:sz w:val="26"/>
          <w:szCs w:val="26"/>
        </w:rPr>
        <w:t>средней и большой подвижности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77CC48EE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</w:rPr>
        <w:t>       Подвижные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проводятся на занятиях по </w:t>
      </w:r>
      <w:r>
        <w:rPr>
          <w:rStyle w:val="c3"/>
          <w:rFonts w:ascii="Cambria" w:hAnsi="Cambria"/>
          <w:color w:val="111111"/>
          <w:sz w:val="26"/>
          <w:szCs w:val="26"/>
        </w:rPr>
        <w:t>физической культуре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а также на прогулках. На каждый месяц планируется 2-3 новые </w:t>
      </w:r>
      <w:proofErr w:type="gramStart"/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и</w:t>
      </w:r>
      <w:proofErr w:type="gramEnd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 повторение 4-5 уже знакомых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подвижных игр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7316CB78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Специфика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подвижной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состоит в молниеносной, мгновенной ответной реакции ребенка на сигнал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«Лови!»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«Беги!»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 </w:t>
      </w:r>
      <w:r>
        <w:rPr>
          <w:rStyle w:val="c1"/>
          <w:rFonts w:ascii="Cambria" w:hAnsi="Cambria"/>
          <w:i/>
          <w:iCs/>
          <w:color w:val="111111"/>
          <w:sz w:val="26"/>
          <w:szCs w:val="26"/>
        </w:rPr>
        <w:t>«Стой!»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и др.</w:t>
      </w:r>
    </w:p>
    <w:p w14:paraId="4C88A1EB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mbria" w:hAnsi="Cambria"/>
          <w:color w:val="000000"/>
          <w:sz w:val="21"/>
          <w:szCs w:val="21"/>
        </w:rPr>
        <w:t>     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Спортивные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</w:t>
      </w:r>
      <w:r>
        <w:rPr>
          <w:rStyle w:val="c5"/>
          <w:rFonts w:ascii="Cambria" w:hAnsi="Cambria"/>
          <w:b/>
          <w:bCs/>
          <w:color w:val="111111"/>
          <w:sz w:val="26"/>
          <w:szCs w:val="26"/>
        </w:rPr>
        <w:t>игры - высшая ступень развития подвижных игр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 xml:space="preserve">. Они отличаются </w:t>
      </w:r>
      <w:proofErr w:type="gramStart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от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подвижных едиными правилами</w:t>
      </w:r>
      <w:proofErr w:type="gramEnd"/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определяющими состав участников, размеры и разметку площадки, продолжительность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оборудование и инвентарь и др., что позволяет проводить соревнования различного масштаба.</w:t>
      </w:r>
    </w:p>
    <w:p w14:paraId="30B8A0CB" w14:textId="77777777" w:rsidR="00F25358" w:rsidRDefault="00F25358" w:rsidP="00F25358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b/>
          <w:bCs/>
          <w:color w:val="111111"/>
          <w:sz w:val="26"/>
          <w:szCs w:val="26"/>
          <w:shd w:val="clear" w:color="auto" w:fill="FFFFFF"/>
        </w:rPr>
        <w:t>Методика проведения подвижной игры с дошкольниками</w:t>
      </w:r>
    </w:p>
    <w:p w14:paraId="35FD5F38" w14:textId="77777777" w:rsidR="00F25358" w:rsidRDefault="00F25358" w:rsidP="00F25358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  Практика показывает, что воспитатели, осваивая с детьми новую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подвижную игру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часто ограничиваются лишь двумя </w:t>
      </w:r>
      <w:r>
        <w:rPr>
          <w:rStyle w:val="c12"/>
          <w:rFonts w:ascii="Cambria" w:hAnsi="Cambria"/>
          <w:color w:val="111111"/>
          <w:sz w:val="26"/>
          <w:szCs w:val="26"/>
          <w:u w:val="single"/>
        </w:rPr>
        <w:t>этапами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: разучиванием </w:t>
      </w:r>
      <w:r>
        <w:rPr>
          <w:rStyle w:val="c3"/>
          <w:rFonts w:ascii="Cambria" w:hAnsi="Cambria"/>
          <w:color w:val="111111"/>
          <w:sz w:val="26"/>
          <w:szCs w:val="26"/>
        </w:rPr>
        <w:t>игры и ее закреплением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опуская третий этап — совершенствование движений в </w:t>
      </w:r>
      <w:r>
        <w:rPr>
          <w:rStyle w:val="c3"/>
          <w:rFonts w:ascii="Cambria" w:hAnsi="Cambria"/>
          <w:color w:val="111111"/>
          <w:sz w:val="26"/>
          <w:szCs w:val="26"/>
        </w:rPr>
        <w:t>подвижной игре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.</w:t>
      </w:r>
    </w:p>
    <w:p w14:paraId="543AA828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Этапы </w:t>
      </w:r>
      <w:r>
        <w:rPr>
          <w:rStyle w:val="c3"/>
          <w:rFonts w:ascii="Cambria" w:hAnsi="Cambria"/>
          <w:color w:val="111111"/>
          <w:sz w:val="26"/>
          <w:szCs w:val="26"/>
        </w:rPr>
        <w:t>развития подвижной игры:</w:t>
      </w:r>
    </w:p>
    <w:p w14:paraId="6951E4F0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1. Выбор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</w:p>
    <w:p w14:paraId="05C8C64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mbria" w:hAnsi="Cambria"/>
          <w:color w:val="000000"/>
          <w:sz w:val="26"/>
          <w:szCs w:val="26"/>
        </w:rPr>
        <w:t>2. Создание интереса детей к игре</w:t>
      </w:r>
    </w:p>
    <w:p w14:paraId="026C15C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mbria" w:hAnsi="Cambria"/>
          <w:color w:val="000000"/>
          <w:sz w:val="26"/>
          <w:szCs w:val="26"/>
        </w:rPr>
        <w:t>3. Сбор на игру</w:t>
      </w:r>
    </w:p>
    <w:p w14:paraId="078CF1D4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mbria" w:hAnsi="Cambria"/>
          <w:color w:val="000000"/>
          <w:sz w:val="26"/>
          <w:szCs w:val="26"/>
        </w:rPr>
        <w:t>4. Организация играющих</w:t>
      </w:r>
    </w:p>
    <w:p w14:paraId="452606C4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5. Объяснение правил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</w:p>
    <w:p w14:paraId="5EDE793D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mbria" w:hAnsi="Cambria"/>
          <w:color w:val="000000"/>
          <w:sz w:val="26"/>
          <w:szCs w:val="26"/>
        </w:rPr>
        <w:t>6. Распределение ролей</w:t>
      </w:r>
    </w:p>
    <w:p w14:paraId="17DE073C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mbria" w:hAnsi="Cambria"/>
          <w:color w:val="000000"/>
          <w:sz w:val="26"/>
          <w:szCs w:val="26"/>
        </w:rPr>
        <w:t>7. Разметка площадки</w:t>
      </w:r>
    </w:p>
    <w:p w14:paraId="3BC835C1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mbria" w:hAnsi="Cambria"/>
          <w:color w:val="000000"/>
          <w:sz w:val="26"/>
          <w:szCs w:val="26"/>
        </w:rPr>
        <w:t>8. Раздача инвентаря и атрибутов</w:t>
      </w:r>
    </w:p>
    <w:p w14:paraId="0AC3065B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9. Сигнал на начало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</w:p>
    <w:p w14:paraId="76D79158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10. Проведение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</w:p>
    <w:p w14:paraId="46EFD754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11. Сигнал на окончание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</w:p>
    <w:p w14:paraId="7A247CD1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12. </w:t>
      </w:r>
      <w:r>
        <w:rPr>
          <w:rStyle w:val="c3"/>
          <w:rFonts w:ascii="Cambria" w:hAnsi="Cambria"/>
          <w:color w:val="111111"/>
          <w:sz w:val="26"/>
          <w:szCs w:val="26"/>
        </w:rPr>
        <w:t>Педагогический анализ игры</w:t>
      </w:r>
    </w:p>
    <w:p w14:paraId="64D54CD1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Важно помнить, что исключение хотя бы одного этапа в </w:t>
      </w:r>
      <w:r>
        <w:rPr>
          <w:rStyle w:val="c3"/>
          <w:rFonts w:ascii="Cambria" w:hAnsi="Cambria"/>
          <w:color w:val="111111"/>
          <w:sz w:val="26"/>
          <w:szCs w:val="26"/>
        </w:rPr>
        <w:t>развитии 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влечёт за собой быструю потерю интереса детей к участию в предлагаемой игре.</w:t>
      </w:r>
    </w:p>
    <w:p w14:paraId="65F0E788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Порядок этапов может меняться местами, в зависимости от содержания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, но нельзя нарушать №№ 9,10,11,12.</w:t>
      </w:r>
    </w:p>
    <w:p w14:paraId="65EF450A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  Подготавливаясь к рабочему дню, воспитатель заранее подбирает </w:t>
      </w:r>
      <w:r>
        <w:rPr>
          <w:rStyle w:val="c3"/>
          <w:rFonts w:ascii="Cambria" w:hAnsi="Cambria"/>
          <w:color w:val="111111"/>
          <w:sz w:val="26"/>
          <w:szCs w:val="26"/>
        </w:rPr>
        <w:t>игры</w:t>
      </w:r>
      <w:r>
        <w:rPr>
          <w:rStyle w:val="c3"/>
          <w:rFonts w:ascii="Cambria" w:hAnsi="Cambria"/>
          <w:color w:val="111111"/>
          <w:sz w:val="26"/>
          <w:szCs w:val="26"/>
          <w:shd w:val="clear" w:color="auto" w:fill="FFFFFF"/>
        </w:rPr>
        <w:t> по возрастной принадлежности, двигательному содержанию, эмоциональности и интенсивности игрового действия.</w:t>
      </w:r>
    </w:p>
    <w:p w14:paraId="27387B68" w14:textId="77777777" w:rsidR="00F25358" w:rsidRDefault="00F25358" w:rsidP="00F253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mbria" w:hAnsi="Cambria"/>
          <w:color w:val="000000"/>
          <w:sz w:val="26"/>
          <w:szCs w:val="26"/>
        </w:rPr>
        <w:t>   Важно правильно организовать игру в зависимости от содержания, очерёдности выполняемых заданий, возраста детей. Необходимо варьировать способы организации игр в зависимости от структуры и характера движений.</w:t>
      </w:r>
    </w:p>
    <w:p w14:paraId="0B78C2EF" w14:textId="77777777" w:rsidR="00F25358" w:rsidRDefault="00F25358" w:rsidP="00F2535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D7DE9"/>
    <w:multiLevelType w:val="hybridMultilevel"/>
    <w:tmpl w:val="61B247C6"/>
    <w:lvl w:ilvl="0" w:tplc="E53607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409E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6F6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FEB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0E2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C04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E441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D841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06F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89D3C0C"/>
    <w:multiLevelType w:val="hybridMultilevel"/>
    <w:tmpl w:val="BF02252C"/>
    <w:lvl w:ilvl="0" w:tplc="7AC07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633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21D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0D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40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647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074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CC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43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92"/>
    <w:rsid w:val="00077A68"/>
    <w:rsid w:val="001E2754"/>
    <w:rsid w:val="00437392"/>
    <w:rsid w:val="00B01739"/>
    <w:rsid w:val="00BA3051"/>
    <w:rsid w:val="00E03612"/>
    <w:rsid w:val="00F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693C"/>
  <w15:chartTrackingRefBased/>
  <w15:docId w15:val="{C769B162-848A-4B04-80E6-87F55963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75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2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F2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358"/>
  </w:style>
  <w:style w:type="character" w:customStyle="1" w:styleId="c5">
    <w:name w:val="c5"/>
    <w:basedOn w:val="a0"/>
    <w:rsid w:val="00F25358"/>
  </w:style>
  <w:style w:type="paragraph" w:customStyle="1" w:styleId="c8">
    <w:name w:val="c8"/>
    <w:basedOn w:val="a"/>
    <w:rsid w:val="00F2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5358"/>
  </w:style>
  <w:style w:type="character" w:customStyle="1" w:styleId="c13">
    <w:name w:val="c13"/>
    <w:basedOn w:val="a0"/>
    <w:rsid w:val="00F25358"/>
  </w:style>
  <w:style w:type="character" w:customStyle="1" w:styleId="c4">
    <w:name w:val="c4"/>
    <w:basedOn w:val="a0"/>
    <w:rsid w:val="00F25358"/>
  </w:style>
  <w:style w:type="character" w:customStyle="1" w:styleId="c0">
    <w:name w:val="c0"/>
    <w:basedOn w:val="a0"/>
    <w:rsid w:val="00F25358"/>
  </w:style>
  <w:style w:type="character" w:customStyle="1" w:styleId="c7">
    <w:name w:val="c7"/>
    <w:basedOn w:val="a0"/>
    <w:rsid w:val="00F25358"/>
  </w:style>
  <w:style w:type="paragraph" w:customStyle="1" w:styleId="c41">
    <w:name w:val="c41"/>
    <w:basedOn w:val="a"/>
    <w:rsid w:val="00F2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358"/>
  </w:style>
  <w:style w:type="paragraph" w:customStyle="1" w:styleId="c10">
    <w:name w:val="c10"/>
    <w:basedOn w:val="a"/>
    <w:rsid w:val="00F2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5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9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3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5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9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8</cp:revision>
  <dcterms:created xsi:type="dcterms:W3CDTF">2023-11-29T04:15:00Z</dcterms:created>
  <dcterms:modified xsi:type="dcterms:W3CDTF">2023-11-29T07:29:00Z</dcterms:modified>
</cp:coreProperties>
</file>